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019" w:type="dxa"/>
        <w:tblLayout w:type="fixed"/>
        <w:tblLook w:val="04A0"/>
      </w:tblPr>
      <w:tblGrid>
        <w:gridCol w:w="2700"/>
        <w:gridCol w:w="4590"/>
        <w:gridCol w:w="1323"/>
        <w:gridCol w:w="2406"/>
      </w:tblGrid>
      <w:tr w:rsidR="00193FDE" w:rsidRPr="00EE7EA0" w:rsidTr="00350FA2">
        <w:tc>
          <w:tcPr>
            <w:tcW w:w="2700" w:type="dxa"/>
            <w:shd w:val="clear" w:color="auto" w:fill="BFBFBF" w:themeFill="background1" w:themeFillShade="BF"/>
          </w:tcPr>
          <w:p w:rsidR="00193FDE" w:rsidRPr="00EE7EA0" w:rsidRDefault="00193FDE" w:rsidP="00350FA2">
            <w:pPr>
              <w:rPr>
                <w:rFonts w:ascii="Times New Roman" w:hAnsi="Times New Roman" w:cs="Times New Roman"/>
                <w:b/>
              </w:rPr>
            </w:pPr>
            <w:r w:rsidRPr="00EE7EA0">
              <w:rPr>
                <w:rFonts w:ascii="Times New Roman" w:hAnsi="Times New Roman" w:cs="Times New Roman"/>
                <w:b/>
              </w:rPr>
              <w:t>Emri dhe mbiemri:</w:t>
            </w:r>
          </w:p>
        </w:tc>
        <w:tc>
          <w:tcPr>
            <w:tcW w:w="4590" w:type="dxa"/>
          </w:tcPr>
          <w:p w:rsidR="00193FDE" w:rsidRPr="00EE7EA0" w:rsidRDefault="00193FDE" w:rsidP="00350FA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:rsidR="00193FDE" w:rsidRPr="00EE7EA0" w:rsidRDefault="00193FDE" w:rsidP="00350FA2">
            <w:pPr>
              <w:rPr>
                <w:rFonts w:ascii="Times New Roman" w:hAnsi="Times New Roman" w:cs="Times New Roman"/>
                <w:b/>
              </w:rPr>
            </w:pPr>
            <w:r w:rsidRPr="00EE7EA0">
              <w:rPr>
                <w:rFonts w:ascii="Times New Roman" w:hAnsi="Times New Roman" w:cs="Times New Roman"/>
                <w:b/>
              </w:rPr>
              <w:t>Indeksi:</w:t>
            </w:r>
          </w:p>
        </w:tc>
        <w:tc>
          <w:tcPr>
            <w:tcW w:w="2406" w:type="dxa"/>
          </w:tcPr>
          <w:p w:rsidR="00193FDE" w:rsidRPr="00EE7EA0" w:rsidRDefault="00193FDE" w:rsidP="00350FA2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93FDE" w:rsidRDefault="00193FDE">
      <w:pPr>
        <w:rPr>
          <w:sz w:val="2"/>
          <w:szCs w:val="2"/>
        </w:rPr>
      </w:pPr>
    </w:p>
    <w:tbl>
      <w:tblPr>
        <w:tblStyle w:val="TableGrid"/>
        <w:tblW w:w="11019" w:type="dxa"/>
        <w:tblLayout w:type="fixed"/>
        <w:tblLook w:val="04A0"/>
      </w:tblPr>
      <w:tblGrid>
        <w:gridCol w:w="558"/>
        <w:gridCol w:w="5130"/>
        <w:gridCol w:w="687"/>
        <w:gridCol w:w="13"/>
        <w:gridCol w:w="1242"/>
        <w:gridCol w:w="2717"/>
        <w:gridCol w:w="672"/>
      </w:tblGrid>
      <w:tr w:rsidR="00193FDE" w:rsidRPr="009B43B4" w:rsidTr="00350FA2">
        <w:trPr>
          <w:trHeight w:val="917"/>
        </w:trPr>
        <w:tc>
          <w:tcPr>
            <w:tcW w:w="558" w:type="dxa"/>
            <w:vMerge w:val="restart"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30" w:type="dxa"/>
            <w:vMerge w:val="restart"/>
          </w:tcPr>
          <w:p w:rsidR="00193FDE" w:rsidRDefault="00193FDE" w:rsidP="00D30B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Të krijohet klasa me emërtimin </w:t>
            </w:r>
            <w:r w:rsidR="00BE4712" w:rsidRPr="00BE4712">
              <w:rPr>
                <w:rFonts w:ascii="Times New Roman" w:hAnsi="Times New Roman" w:cs="Times New Roman"/>
                <w:b/>
                <w:i/>
              </w:rPr>
              <w:t>cls</w:t>
            </w:r>
            <w:r w:rsidR="00BE4712">
              <w:rPr>
                <w:rFonts w:ascii="Times New Roman" w:hAnsi="Times New Roman" w:cs="Times New Roman"/>
                <w:b/>
                <w:i/>
              </w:rPr>
              <w:t>P</w:t>
            </w:r>
            <w:r>
              <w:rPr>
                <w:rFonts w:ascii="Times New Roman" w:hAnsi="Times New Roman" w:cs="Times New Roman"/>
                <w:b/>
                <w:i/>
              </w:rPr>
              <w:t>acienti</w:t>
            </w:r>
            <w:r>
              <w:rPr>
                <w:rFonts w:ascii="Times New Roman" w:hAnsi="Times New Roman" w:cs="Times New Roman"/>
              </w:rPr>
              <w:t xml:space="preserve"> e cila do të përmbante  anëtarët e të dhënave dhe funksionet sipas kërkesave të dhëna në vijim. </w:t>
            </w:r>
            <w:r w:rsidR="0097403C">
              <w:rPr>
                <w:rFonts w:ascii="Times New Roman" w:hAnsi="Times New Roman" w:cs="Times New Roman"/>
              </w:rPr>
              <w:t xml:space="preserve">Më pastaj, në funksionin </w:t>
            </w:r>
            <w:r w:rsidR="0097403C" w:rsidRPr="001B558D">
              <w:rPr>
                <w:rFonts w:ascii="Times New Roman" w:hAnsi="Times New Roman" w:cs="Times New Roman"/>
                <w:b/>
                <w:i/>
              </w:rPr>
              <w:t>main</w:t>
            </w:r>
            <w:r w:rsidR="0097403C">
              <w:rPr>
                <w:rFonts w:ascii="Times New Roman" w:hAnsi="Times New Roman" w:cs="Times New Roman"/>
              </w:rPr>
              <w:t xml:space="preserve"> të klasës </w:t>
            </w:r>
            <w:r w:rsidR="0097403C" w:rsidRPr="005609E3">
              <w:rPr>
                <w:rFonts w:ascii="Times New Roman" w:hAnsi="Times New Roman" w:cs="Times New Roman"/>
                <w:b/>
                <w:i/>
              </w:rPr>
              <w:t>clsEkzektutimi</w:t>
            </w:r>
            <w:r w:rsidR="0097403C">
              <w:rPr>
                <w:rFonts w:ascii="Times New Roman" w:hAnsi="Times New Roman" w:cs="Times New Roman"/>
              </w:rPr>
              <w:t xml:space="preserve"> (e cila është klasë startuese) të krijohet objekti me emërtimin </w:t>
            </w:r>
            <w:r w:rsidR="0097403C">
              <w:rPr>
                <w:rFonts w:ascii="Times New Roman" w:hAnsi="Times New Roman" w:cs="Times New Roman"/>
                <w:b/>
                <w:i/>
              </w:rPr>
              <w:t>p,</w:t>
            </w:r>
            <w:r w:rsidR="0097403C">
              <w:rPr>
                <w:rFonts w:ascii="Times New Roman" w:hAnsi="Times New Roman" w:cs="Times New Roman"/>
              </w:rPr>
              <w:t xml:space="preserve"> i cili do të inicializohej me të dhënat e një pacienti  me vlera të çfarëdoshme.</w:t>
            </w:r>
            <w:r>
              <w:rPr>
                <w:rFonts w:ascii="Times New Roman" w:hAnsi="Times New Roman" w:cs="Times New Roman"/>
              </w:rPr>
              <w:t>. Si rezultat dalës (detyra nën b)</w:t>
            </w:r>
            <w:r w:rsidR="00EC2B0E">
              <w:rPr>
                <w:rFonts w:ascii="Times New Roman" w:hAnsi="Times New Roman" w:cs="Times New Roman"/>
              </w:rPr>
              <w:t xml:space="preserve"> në konzollë</w:t>
            </w:r>
            <w:r>
              <w:rPr>
                <w:rFonts w:ascii="Times New Roman" w:hAnsi="Times New Roman" w:cs="Times New Roman"/>
              </w:rPr>
              <w:t xml:space="preserve">, programi duhet të shtyp: </w:t>
            </w:r>
          </w:p>
          <w:p w:rsidR="00193FDE" w:rsidRDefault="00193FDE" w:rsidP="00D30B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Emrin e pacientit,</w:t>
            </w:r>
          </w:p>
          <w:p w:rsidR="00193FDE" w:rsidRDefault="00193FDE" w:rsidP="00D30B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Informatën që tregon nëse pacienti është në pension (nëse mosha është 65 e sipër, pacienti është në pension, përndryshe pacienti është i punësuar)</w:t>
            </w:r>
          </w:p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  <w:p w:rsidR="00193FDE" w:rsidRDefault="00193FDE" w:rsidP="00350FA2">
            <w:pPr>
              <w:tabs>
                <w:tab w:val="left" w:pos="157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Vini re: Kjo detyrë të punohet në fletat e bashkangjitura!</w:t>
            </w:r>
          </w:p>
        </w:tc>
        <w:tc>
          <w:tcPr>
            <w:tcW w:w="687" w:type="dxa"/>
          </w:tcPr>
          <w:p w:rsidR="00193FDE" w:rsidRDefault="00193FDE" w:rsidP="00350FA2">
            <w:pPr>
              <w:rPr>
                <w:rFonts w:ascii="Courier New" w:hAnsi="Courier New" w:cs="Courier New"/>
              </w:rPr>
            </w:pPr>
          </w:p>
          <w:p w:rsidR="00193FDE" w:rsidRPr="006F3B83" w:rsidRDefault="00193FDE" w:rsidP="00350FA2">
            <w:pPr>
              <w:rPr>
                <w:rFonts w:ascii="Times New Roman" w:hAnsi="Times New Roman" w:cs="Times New Roman"/>
              </w:rPr>
            </w:pPr>
            <w:r w:rsidRPr="006F3B83">
              <w:rPr>
                <w:rFonts w:ascii="Times New Roman" w:hAnsi="Times New Roman" w:cs="Times New Roman"/>
              </w:rPr>
              <w:t>a</w:t>
            </w:r>
          </w:p>
          <w:p w:rsidR="00193FDE" w:rsidRDefault="00193FDE" w:rsidP="00350FA2">
            <w:pPr>
              <w:rPr>
                <w:rFonts w:ascii="Courier New" w:hAnsi="Courier New" w:cs="Courier New"/>
              </w:rPr>
            </w:pPr>
          </w:p>
          <w:p w:rsidR="00193FDE" w:rsidRPr="00037D9E" w:rsidRDefault="00193FDE" w:rsidP="00350FA2">
            <w:pPr>
              <w:rPr>
                <w:rFonts w:ascii="Courier New" w:hAnsi="Courier New" w:cs="Courier New"/>
              </w:rPr>
            </w:pPr>
          </w:p>
        </w:tc>
        <w:tc>
          <w:tcPr>
            <w:tcW w:w="1255" w:type="dxa"/>
            <w:gridSpan w:val="2"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Anëtarët e të dhënave me qasje private:</w:t>
            </w:r>
          </w:p>
        </w:tc>
        <w:tc>
          <w:tcPr>
            <w:tcW w:w="2717" w:type="dxa"/>
          </w:tcPr>
          <w:p w:rsidR="00193FDE" w:rsidRPr="00037D9E" w:rsidRDefault="00193FDE" w:rsidP="00193FDE">
            <w:pPr>
              <w:pStyle w:val="ListParagraph"/>
              <w:numPr>
                <w:ilvl w:val="0"/>
                <w:numId w:val="4"/>
              </w:numPr>
              <w:ind w:left="3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Numri personal</w:t>
            </w:r>
            <w:r w:rsidRPr="00037D9E">
              <w:rPr>
                <w:rFonts w:ascii="Times New Roman" w:hAnsi="Times New Roman" w:cs="Times New Roman"/>
              </w:rPr>
              <w:t>,</w:t>
            </w:r>
          </w:p>
          <w:p w:rsidR="00193FDE" w:rsidRPr="00037D9E" w:rsidRDefault="00193FDE" w:rsidP="00193FDE">
            <w:pPr>
              <w:pStyle w:val="ListParagraph"/>
              <w:numPr>
                <w:ilvl w:val="0"/>
                <w:numId w:val="4"/>
              </w:numPr>
              <w:ind w:left="342"/>
              <w:rPr>
                <w:rFonts w:ascii="Times New Roman" w:hAnsi="Times New Roman" w:cs="Times New Roman"/>
              </w:rPr>
            </w:pPr>
            <w:r w:rsidRPr="00037D9E">
              <w:rPr>
                <w:rFonts w:ascii="Times New Roman" w:hAnsi="Times New Roman" w:cs="Times New Roman"/>
              </w:rPr>
              <w:t>Emri,</w:t>
            </w:r>
          </w:p>
          <w:p w:rsidR="00193FDE" w:rsidRPr="00037D9E" w:rsidRDefault="00193FDE" w:rsidP="00193FDE">
            <w:pPr>
              <w:pStyle w:val="ListParagraph"/>
              <w:numPr>
                <w:ilvl w:val="0"/>
                <w:numId w:val="4"/>
              </w:numPr>
              <w:ind w:left="342"/>
              <w:rPr>
                <w:rFonts w:ascii="Times New Roman" w:hAnsi="Times New Roman" w:cs="Times New Roman"/>
              </w:rPr>
            </w:pPr>
            <w:r w:rsidRPr="00037D9E">
              <w:rPr>
                <w:rFonts w:ascii="Times New Roman" w:hAnsi="Times New Roman" w:cs="Times New Roman"/>
              </w:rPr>
              <w:t>Mosha,</w:t>
            </w:r>
          </w:p>
          <w:p w:rsidR="00193FDE" w:rsidRPr="006F3B83" w:rsidRDefault="00193FDE" w:rsidP="00193FDE">
            <w:pPr>
              <w:pStyle w:val="ListParagraph"/>
              <w:numPr>
                <w:ilvl w:val="0"/>
                <w:numId w:val="4"/>
              </w:numPr>
              <w:ind w:left="342"/>
              <w:rPr>
                <w:rFonts w:ascii="Courier New" w:hAnsi="Courier New" w:cs="Courier New"/>
              </w:rPr>
            </w:pPr>
            <w:r w:rsidRPr="006F3B83">
              <w:rPr>
                <w:rFonts w:ascii="Times New Roman" w:hAnsi="Times New Roman" w:cs="Times New Roman"/>
              </w:rPr>
              <w:t xml:space="preserve">Qyteti </w:t>
            </w:r>
          </w:p>
          <w:p w:rsidR="00193FDE" w:rsidRPr="006F3B83" w:rsidRDefault="00193FDE" w:rsidP="00193FDE">
            <w:pPr>
              <w:pStyle w:val="ListParagraph"/>
              <w:numPr>
                <w:ilvl w:val="0"/>
                <w:numId w:val="4"/>
              </w:numPr>
              <w:ind w:left="342"/>
              <w:rPr>
                <w:rFonts w:ascii="Courier New" w:hAnsi="Courier New" w:cs="Courier New"/>
              </w:rPr>
            </w:pPr>
            <w:r>
              <w:rPr>
                <w:rFonts w:ascii="Times New Roman" w:hAnsi="Times New Roman" w:cs="Times New Roman"/>
              </w:rPr>
              <w:t>Diagnoza</w:t>
            </w:r>
          </w:p>
        </w:tc>
        <w:tc>
          <w:tcPr>
            <w:tcW w:w="672" w:type="dxa"/>
          </w:tcPr>
          <w:p w:rsidR="00193FDE" w:rsidRDefault="00193FDE" w:rsidP="00350FA2">
            <w:pPr>
              <w:rPr>
                <w:rFonts w:ascii="Courier New" w:hAnsi="Courier New" w:cs="Courier New"/>
              </w:rPr>
            </w:pPr>
          </w:p>
          <w:p w:rsidR="00193FDE" w:rsidRDefault="00193FDE" w:rsidP="00350FA2">
            <w:pPr>
              <w:rPr>
                <w:rFonts w:ascii="Courier New" w:hAnsi="Courier New" w:cs="Courier New"/>
              </w:rPr>
            </w:pPr>
          </w:p>
          <w:p w:rsidR="00193FDE" w:rsidRDefault="00193FDE" w:rsidP="00350FA2">
            <w:pPr>
              <w:rPr>
                <w:rFonts w:ascii="Courier New" w:hAnsi="Courier New" w:cs="Courier New"/>
              </w:rPr>
            </w:pPr>
          </w:p>
          <w:p w:rsidR="00193FDE" w:rsidRPr="00037D9E" w:rsidRDefault="00EC2B0E" w:rsidP="00350FA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</w:p>
        </w:tc>
      </w:tr>
      <w:tr w:rsidR="00193FDE" w:rsidRPr="009B43B4" w:rsidTr="00350FA2">
        <w:trPr>
          <w:trHeight w:val="576"/>
        </w:trPr>
        <w:tc>
          <w:tcPr>
            <w:tcW w:w="558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vMerge/>
          </w:tcPr>
          <w:p w:rsidR="00193FDE" w:rsidRPr="006F3B83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  <w:vMerge w:val="restart"/>
          </w:tcPr>
          <w:p w:rsidR="00193FDE" w:rsidRDefault="00193FDE" w:rsidP="00350FA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</w:t>
            </w:r>
          </w:p>
          <w:p w:rsidR="00193FDE" w:rsidRDefault="00193FDE" w:rsidP="00350FA2">
            <w:pPr>
              <w:rPr>
                <w:rFonts w:ascii="Courier New" w:hAnsi="Courier New" w:cs="Courier New"/>
              </w:rPr>
            </w:pPr>
          </w:p>
          <w:p w:rsidR="00193FDE" w:rsidRDefault="00193FDE" w:rsidP="00350FA2">
            <w:pPr>
              <w:rPr>
                <w:rFonts w:ascii="Courier New" w:hAnsi="Courier New" w:cs="Courier New"/>
              </w:rPr>
            </w:pPr>
          </w:p>
          <w:p w:rsidR="00193FDE" w:rsidRDefault="00193FDE" w:rsidP="00350FA2">
            <w:pPr>
              <w:rPr>
                <w:rFonts w:ascii="Courier New" w:hAnsi="Courier New" w:cs="Courier New"/>
              </w:rPr>
            </w:pPr>
          </w:p>
          <w:p w:rsidR="00193FDE" w:rsidRPr="00037D9E" w:rsidRDefault="00193FDE" w:rsidP="00350FA2">
            <w:pPr>
              <w:rPr>
                <w:rFonts w:ascii="Courier New" w:hAnsi="Courier New" w:cs="Courier New"/>
              </w:rPr>
            </w:pPr>
          </w:p>
        </w:tc>
        <w:tc>
          <w:tcPr>
            <w:tcW w:w="1255" w:type="dxa"/>
            <w:gridSpan w:val="2"/>
            <w:vMerge w:val="restart"/>
          </w:tcPr>
          <w:p w:rsidR="00193FDE" w:rsidRDefault="00193FDE" w:rsidP="00350FA2">
            <w:pPr>
              <w:rPr>
                <w:rFonts w:ascii="Courier New" w:hAnsi="Courier New" w:cs="Courier New"/>
              </w:rPr>
            </w:pPr>
          </w:p>
          <w:p w:rsidR="00193FDE" w:rsidRDefault="00193FDE" w:rsidP="00350FA2">
            <w:pPr>
              <w:rPr>
                <w:rFonts w:ascii="Courier New" w:hAnsi="Courier New" w:cs="Courier New"/>
              </w:rPr>
            </w:pPr>
          </w:p>
          <w:p w:rsidR="00193FDE" w:rsidRDefault="00193FDE" w:rsidP="00350FA2">
            <w:pPr>
              <w:rPr>
                <w:rFonts w:ascii="Courier New" w:hAnsi="Courier New" w:cs="Courier New"/>
              </w:rPr>
            </w:pPr>
            <w:r>
              <w:rPr>
                <w:rFonts w:ascii="Times New Roman" w:hAnsi="Times New Roman" w:cs="Times New Roman"/>
              </w:rPr>
              <w:t>Funksionet me qasje publike:</w:t>
            </w:r>
          </w:p>
          <w:p w:rsidR="00193FDE" w:rsidRDefault="00193FDE" w:rsidP="00350FA2">
            <w:pPr>
              <w:rPr>
                <w:rFonts w:ascii="Courier New" w:hAnsi="Courier New" w:cs="Courier New"/>
              </w:rPr>
            </w:pPr>
          </w:p>
          <w:p w:rsidR="00193FDE" w:rsidRPr="00037D9E" w:rsidRDefault="00193FDE" w:rsidP="00350FA2">
            <w:pPr>
              <w:rPr>
                <w:rFonts w:ascii="Courier New" w:hAnsi="Courier New" w:cs="Courier New"/>
              </w:rPr>
            </w:pPr>
          </w:p>
        </w:tc>
        <w:tc>
          <w:tcPr>
            <w:tcW w:w="2717" w:type="dxa"/>
          </w:tcPr>
          <w:p w:rsidR="00193FDE" w:rsidRPr="006F3B83" w:rsidRDefault="00193FDE" w:rsidP="00193FDE">
            <w:pPr>
              <w:pStyle w:val="ListParagraph"/>
              <w:numPr>
                <w:ilvl w:val="0"/>
                <w:numId w:val="4"/>
              </w:numPr>
              <w:ind w:left="342"/>
              <w:rPr>
                <w:rFonts w:ascii="Times New Roman" w:hAnsi="Times New Roman" w:cs="Times New Roman"/>
              </w:rPr>
            </w:pPr>
            <w:r w:rsidRPr="00037D9E">
              <w:rPr>
                <w:rFonts w:ascii="Times New Roman" w:hAnsi="Times New Roman" w:cs="Times New Roman"/>
              </w:rPr>
              <w:t xml:space="preserve">Funksioni që </w:t>
            </w:r>
            <w:r>
              <w:rPr>
                <w:rFonts w:ascii="Times New Roman" w:hAnsi="Times New Roman" w:cs="Times New Roman"/>
              </w:rPr>
              <w:t>kthen emrin e pacientit</w:t>
            </w:r>
          </w:p>
        </w:tc>
        <w:tc>
          <w:tcPr>
            <w:tcW w:w="672" w:type="dxa"/>
          </w:tcPr>
          <w:p w:rsidR="00193FDE" w:rsidRDefault="00193FDE" w:rsidP="00350FA2">
            <w:pPr>
              <w:rPr>
                <w:rFonts w:ascii="Courier New" w:hAnsi="Courier New" w:cs="Courier New"/>
              </w:rPr>
            </w:pPr>
          </w:p>
          <w:p w:rsidR="00193FDE" w:rsidRDefault="00EC2B0E" w:rsidP="00350FA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</w:p>
          <w:p w:rsidR="00193FDE" w:rsidRPr="00037D9E" w:rsidRDefault="00193FDE" w:rsidP="00350FA2">
            <w:pPr>
              <w:rPr>
                <w:rFonts w:ascii="Courier New" w:hAnsi="Courier New" w:cs="Courier New"/>
              </w:rPr>
            </w:pPr>
          </w:p>
        </w:tc>
      </w:tr>
      <w:tr w:rsidR="00193FDE" w:rsidRPr="009B43B4" w:rsidTr="00350FA2">
        <w:trPr>
          <w:trHeight w:val="680"/>
        </w:trPr>
        <w:tc>
          <w:tcPr>
            <w:tcW w:w="558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  <w:vMerge/>
          </w:tcPr>
          <w:p w:rsidR="00193FDE" w:rsidRDefault="00193FDE" w:rsidP="00350FA2">
            <w:pPr>
              <w:rPr>
                <w:rFonts w:ascii="Courier New" w:hAnsi="Courier New" w:cs="Courier New"/>
              </w:rPr>
            </w:pPr>
          </w:p>
        </w:tc>
        <w:tc>
          <w:tcPr>
            <w:tcW w:w="1255" w:type="dxa"/>
            <w:gridSpan w:val="2"/>
            <w:vMerge/>
          </w:tcPr>
          <w:p w:rsidR="00193FDE" w:rsidRDefault="00193FDE" w:rsidP="00350FA2">
            <w:pPr>
              <w:rPr>
                <w:rFonts w:ascii="Courier New" w:hAnsi="Courier New" w:cs="Courier New"/>
              </w:rPr>
            </w:pPr>
          </w:p>
        </w:tc>
        <w:tc>
          <w:tcPr>
            <w:tcW w:w="2717" w:type="dxa"/>
          </w:tcPr>
          <w:p w:rsidR="00193FDE" w:rsidRDefault="00193FDE" w:rsidP="00193FDE">
            <w:pPr>
              <w:pStyle w:val="ListParagraph"/>
              <w:numPr>
                <w:ilvl w:val="0"/>
                <w:numId w:val="4"/>
              </w:numPr>
              <w:ind w:left="342"/>
              <w:rPr>
                <w:rFonts w:ascii="Courier New" w:hAnsi="Courier New" w:cs="Courier New"/>
              </w:rPr>
            </w:pPr>
            <w:r w:rsidRPr="00037D9E">
              <w:rPr>
                <w:rFonts w:ascii="Times New Roman" w:hAnsi="Times New Roman" w:cs="Times New Roman"/>
              </w:rPr>
              <w:t xml:space="preserve">Funksioni që </w:t>
            </w:r>
            <w:r>
              <w:rPr>
                <w:rFonts w:ascii="Times New Roman" w:hAnsi="Times New Roman" w:cs="Times New Roman"/>
              </w:rPr>
              <w:t>tregon nëse pacienti është në pension</w:t>
            </w:r>
          </w:p>
        </w:tc>
        <w:tc>
          <w:tcPr>
            <w:tcW w:w="672" w:type="dxa"/>
          </w:tcPr>
          <w:p w:rsidR="00193FDE" w:rsidRDefault="00193FDE" w:rsidP="00350FA2">
            <w:pPr>
              <w:rPr>
                <w:rFonts w:ascii="Courier New" w:hAnsi="Courier New" w:cs="Courier New"/>
              </w:rPr>
            </w:pPr>
          </w:p>
          <w:p w:rsidR="00193FDE" w:rsidRDefault="00EC2B0E" w:rsidP="0039410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  <w:r w:rsidR="00394103">
              <w:rPr>
                <w:rFonts w:ascii="Courier New" w:hAnsi="Courier New" w:cs="Courier New"/>
              </w:rPr>
              <w:t>5</w:t>
            </w:r>
          </w:p>
        </w:tc>
      </w:tr>
      <w:tr w:rsidR="00193FDE" w:rsidRPr="009B43B4" w:rsidTr="00350FA2">
        <w:trPr>
          <w:trHeight w:val="680"/>
        </w:trPr>
        <w:tc>
          <w:tcPr>
            <w:tcW w:w="558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:rsidR="00193FDE" w:rsidRDefault="00193FDE" w:rsidP="00350FA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</w:t>
            </w:r>
          </w:p>
        </w:tc>
        <w:tc>
          <w:tcPr>
            <w:tcW w:w="3972" w:type="dxa"/>
            <w:gridSpan w:val="3"/>
            <w:vAlign w:val="center"/>
          </w:tcPr>
          <w:p w:rsidR="00193FDE" w:rsidRPr="00A52B6A" w:rsidRDefault="00193FDE" w:rsidP="00350FA2">
            <w:pPr>
              <w:rPr>
                <w:rFonts w:ascii="Times New Roman" w:hAnsi="Times New Roman" w:cs="Times New Roman"/>
              </w:rPr>
            </w:pPr>
            <w:r w:rsidRPr="00A52B6A">
              <w:rPr>
                <w:rFonts w:ascii="Times New Roman" w:hAnsi="Times New Roman" w:cs="Times New Roman"/>
              </w:rPr>
              <w:t>Implementimi i funksionit main</w:t>
            </w:r>
            <w:r>
              <w:rPr>
                <w:rFonts w:ascii="Times New Roman" w:hAnsi="Times New Roman" w:cs="Times New Roman"/>
              </w:rPr>
              <w:t>( )</w:t>
            </w:r>
          </w:p>
        </w:tc>
        <w:tc>
          <w:tcPr>
            <w:tcW w:w="672" w:type="dxa"/>
          </w:tcPr>
          <w:p w:rsidR="00193FDE" w:rsidRDefault="00EC2B0E" w:rsidP="00350FA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</w:p>
        </w:tc>
      </w:tr>
      <w:tr w:rsidR="00193FDE" w:rsidRPr="009B43B4" w:rsidTr="00350FA2">
        <w:trPr>
          <w:trHeight w:val="576"/>
        </w:trPr>
        <w:tc>
          <w:tcPr>
            <w:tcW w:w="558" w:type="dxa"/>
            <w:vMerge w:val="restart"/>
          </w:tcPr>
          <w:p w:rsidR="00193FDE" w:rsidRPr="009B43B4" w:rsidRDefault="00193FD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30" w:type="dxa"/>
            <w:vMerge w:val="restart"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Është dhënë kodi në vijim: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class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</w:t>
            </w:r>
            <w:r w:rsidRPr="009446BE">
              <w:rPr>
                <w:rFonts w:ascii="Consolas" w:hAnsi="Consolas" w:cs="Consolas"/>
                <w:color w:val="2B91AF"/>
                <w:sz w:val="20"/>
                <w:szCs w:val="20"/>
              </w:rPr>
              <w:t>Program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   {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      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static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void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Main(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string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>[] args)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       {</w:t>
            </w:r>
          </w:p>
          <w:p w:rsid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          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const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int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n = 6;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int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[] </w:t>
            </w:r>
          </w:p>
          <w:p w:rsidR="004A6641" w:rsidRPr="009446BE" w:rsidRDefault="009446BE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 xml:space="preserve">            </w:t>
            </w:r>
            <w:r w:rsidR="004A6641" w:rsidRPr="009446BE">
              <w:rPr>
                <w:rFonts w:ascii="Consolas" w:hAnsi="Consolas" w:cs="Consolas"/>
                <w:sz w:val="20"/>
                <w:szCs w:val="20"/>
              </w:rPr>
              <w:t>A = { 2, 1, 3, 7, 4, 2 };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ab/>
              <w:t xml:space="preserve">       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float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y1;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int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y2;</w:t>
            </w:r>
          </w:p>
          <w:p w:rsidR="004A6641" w:rsidRPr="009446BE" w:rsidRDefault="009446BE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ab/>
              <w:t xml:space="preserve">      </w:t>
            </w:r>
            <w:r w:rsidR="004A6641" w:rsidRPr="009446BE">
              <w:rPr>
                <w:rFonts w:ascii="Consolas" w:hAnsi="Consolas" w:cs="Consolas"/>
                <w:sz w:val="20"/>
                <w:szCs w:val="20"/>
              </w:rPr>
              <w:t>y1=Vlera1(A,n,2);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           </w:t>
            </w:r>
            <w:r w:rsidR="009446BE">
              <w:rPr>
                <w:rFonts w:ascii="Consolas" w:hAnsi="Consolas" w:cs="Consolas"/>
                <w:sz w:val="20"/>
                <w:szCs w:val="20"/>
              </w:rPr>
              <w:t xml:space="preserve"> 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>y2=Vlera2(A,n);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           </w:t>
            </w:r>
            <w:r w:rsidRPr="009446BE">
              <w:rPr>
                <w:rFonts w:ascii="Consolas" w:hAnsi="Consolas" w:cs="Consolas"/>
                <w:color w:val="2B91AF"/>
                <w:sz w:val="20"/>
                <w:szCs w:val="20"/>
              </w:rPr>
              <w:t>Console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>.WriteLine(</w:t>
            </w:r>
            <w:r w:rsidRPr="009446BE">
              <w:rPr>
                <w:rFonts w:ascii="Consolas" w:hAnsi="Consolas" w:cs="Consolas"/>
                <w:color w:val="A31515"/>
                <w:sz w:val="20"/>
                <w:szCs w:val="20"/>
              </w:rPr>
              <w:t>"y1="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+ y1);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           </w:t>
            </w:r>
            <w:r w:rsidRPr="009446BE">
              <w:rPr>
                <w:rFonts w:ascii="Consolas" w:hAnsi="Consolas" w:cs="Consolas"/>
                <w:color w:val="2B91AF"/>
                <w:sz w:val="20"/>
                <w:szCs w:val="20"/>
              </w:rPr>
              <w:t>Console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>.WriteLine(</w:t>
            </w:r>
            <w:r w:rsidRPr="009446BE">
              <w:rPr>
                <w:rFonts w:ascii="Consolas" w:hAnsi="Consolas" w:cs="Consolas"/>
                <w:color w:val="A31515"/>
                <w:sz w:val="20"/>
                <w:szCs w:val="20"/>
              </w:rPr>
              <w:t>"y2="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+ y2);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       }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 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static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float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Vlera1(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int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[] X,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int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n,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int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p)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   {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ab/>
              <w:t xml:space="preserve">   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float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rez=0;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int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k=0;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ab/>
              <w:t xml:space="preserve">   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for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>(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int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i=0;i&lt;n;i++)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ab/>
              <w:t xml:space="preserve">    {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ab/>
            </w:r>
            <w:r w:rsidRPr="009446BE">
              <w:rPr>
                <w:rFonts w:ascii="Consolas" w:hAnsi="Consolas" w:cs="Consolas"/>
                <w:sz w:val="20"/>
                <w:szCs w:val="20"/>
              </w:rPr>
              <w:tab/>
              <w:t xml:space="preserve">   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if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>(X[i]&gt;p)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ab/>
            </w:r>
            <w:r w:rsidRPr="009446BE">
              <w:rPr>
                <w:rFonts w:ascii="Consolas" w:hAnsi="Consolas" w:cs="Consolas"/>
                <w:sz w:val="20"/>
                <w:szCs w:val="20"/>
              </w:rPr>
              <w:tab/>
              <w:t xml:space="preserve">      k++;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ab/>
              <w:t xml:space="preserve">    }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ab/>
              <w:t xml:space="preserve">   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return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k;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   }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  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static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int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Vlera2(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int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[] X,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int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n)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   {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ab/>
              <w:t xml:space="preserve">   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int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i;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int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rez=0;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ab/>
              <w:t xml:space="preserve">   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for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>(i=n-1;i&gt;=0;i--)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ab/>
            </w:r>
            <w:r w:rsidRPr="009446BE">
              <w:rPr>
                <w:rFonts w:ascii="Consolas" w:hAnsi="Consolas" w:cs="Consolas"/>
                <w:sz w:val="20"/>
                <w:szCs w:val="20"/>
              </w:rPr>
              <w:tab/>
              <w:t xml:space="preserve">    rez=rez+X[i];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ab/>
              <w:t xml:space="preserve">    </w:t>
            </w:r>
            <w:r w:rsidRPr="009446BE">
              <w:rPr>
                <w:rFonts w:ascii="Consolas" w:hAnsi="Consolas" w:cs="Consolas"/>
                <w:color w:val="0000FF"/>
                <w:sz w:val="20"/>
                <w:szCs w:val="20"/>
              </w:rPr>
              <w:t>return</w:t>
            </w: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rez;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   }</w:t>
            </w: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</w:p>
          <w:p w:rsidR="004A6641" w:rsidRPr="009446BE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9446BE">
              <w:rPr>
                <w:rFonts w:ascii="Consolas" w:hAnsi="Consolas" w:cs="Consolas"/>
                <w:sz w:val="20"/>
                <w:szCs w:val="20"/>
              </w:rPr>
              <w:t xml:space="preserve">    }</w:t>
            </w:r>
          </w:p>
          <w:p w:rsidR="004A6641" w:rsidRDefault="004A6641" w:rsidP="004A6641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31"/>
                <w:szCs w:val="31"/>
              </w:rPr>
            </w:pPr>
          </w:p>
          <w:p w:rsidR="00193FDE" w:rsidRPr="009B43B4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vMerge w:val="restart"/>
          </w:tcPr>
          <w:p w:rsidR="00193FDE" w:rsidRPr="009B43B4" w:rsidRDefault="009446B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31" w:type="dxa"/>
            <w:gridSpan w:val="3"/>
          </w:tcPr>
          <w:p w:rsidR="00193FDE" w:rsidRPr="009B43B4" w:rsidRDefault="00193FD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 është vlera e madhësisë dalëse y1 në kodin e paraqitur?</w:t>
            </w:r>
          </w:p>
        </w:tc>
      </w:tr>
      <w:tr w:rsidR="00193FDE" w:rsidRPr="009B43B4" w:rsidTr="00350FA2">
        <w:trPr>
          <w:trHeight w:val="518"/>
        </w:trPr>
        <w:tc>
          <w:tcPr>
            <w:tcW w:w="558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59" w:type="dxa"/>
            <w:gridSpan w:val="2"/>
          </w:tcPr>
          <w:p w:rsidR="00193FDE" w:rsidRDefault="00F9261A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y1=3</w:t>
            </w:r>
          </w:p>
        </w:tc>
        <w:tc>
          <w:tcPr>
            <w:tcW w:w="672" w:type="dxa"/>
          </w:tcPr>
          <w:p w:rsidR="00193FDE" w:rsidRPr="009B43B4" w:rsidRDefault="00EC2B0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93FDE" w:rsidRPr="009B43B4" w:rsidTr="00350FA2">
        <w:trPr>
          <w:trHeight w:val="599"/>
        </w:trPr>
        <w:tc>
          <w:tcPr>
            <w:tcW w:w="558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vMerge w:val="restart"/>
          </w:tcPr>
          <w:p w:rsidR="00193FDE" w:rsidRPr="009B43B4" w:rsidRDefault="00193FD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631" w:type="dxa"/>
            <w:gridSpan w:val="3"/>
          </w:tcPr>
          <w:p w:rsidR="00193FDE" w:rsidRPr="009B43B4" w:rsidRDefault="00193FD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 është vlera e madhësisë dalëse y2 në kodin e paraqitur?</w:t>
            </w:r>
          </w:p>
        </w:tc>
      </w:tr>
      <w:tr w:rsidR="00193FDE" w:rsidRPr="009B43B4" w:rsidTr="00350FA2">
        <w:trPr>
          <w:trHeight w:val="576"/>
        </w:trPr>
        <w:tc>
          <w:tcPr>
            <w:tcW w:w="558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59" w:type="dxa"/>
            <w:gridSpan w:val="2"/>
          </w:tcPr>
          <w:p w:rsidR="00193FDE" w:rsidRDefault="00F9261A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y2=19</w:t>
            </w:r>
          </w:p>
        </w:tc>
        <w:tc>
          <w:tcPr>
            <w:tcW w:w="672" w:type="dxa"/>
          </w:tcPr>
          <w:p w:rsidR="00193FDE" w:rsidRPr="009B43B4" w:rsidRDefault="00EC2B0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93FDE" w:rsidRPr="009B43B4" w:rsidTr="00350FA2">
        <w:trPr>
          <w:trHeight w:val="529"/>
        </w:trPr>
        <w:tc>
          <w:tcPr>
            <w:tcW w:w="558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vMerge w:val="restart"/>
          </w:tcPr>
          <w:p w:rsidR="00193FDE" w:rsidRPr="009B43B4" w:rsidRDefault="00193FD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631" w:type="dxa"/>
            <w:gridSpan w:val="3"/>
          </w:tcPr>
          <w:p w:rsidR="00193FDE" w:rsidRPr="009B43B4" w:rsidRDefault="00193FD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 herë ekzekutohet komanda </w:t>
            </w:r>
            <w:r w:rsidRPr="00C40FCE">
              <w:rPr>
                <w:rFonts w:ascii="Courier New" w:hAnsi="Courier New" w:cs="Courier New"/>
                <w:b/>
                <w:i/>
              </w:rPr>
              <w:t>k++</w:t>
            </w:r>
            <w:r>
              <w:rPr>
                <w:rFonts w:ascii="Times New Roman" w:hAnsi="Times New Roman" w:cs="Times New Roman"/>
              </w:rPr>
              <w:t xml:space="preserve"> me rastin e thirrjes së funksionit </w:t>
            </w:r>
            <w:r w:rsidRPr="005514B2">
              <w:rPr>
                <w:rFonts w:ascii="Times New Roman" w:hAnsi="Times New Roman" w:cs="Times New Roman"/>
                <w:i/>
              </w:rPr>
              <w:t>Vlera</w:t>
            </w:r>
            <w:r w:rsidR="00D33986">
              <w:rPr>
                <w:rFonts w:ascii="Times New Roman" w:hAnsi="Times New Roman" w:cs="Times New Roman"/>
                <w:i/>
              </w:rPr>
              <w:t>1</w:t>
            </w:r>
            <w:r>
              <w:rPr>
                <w:rFonts w:ascii="Times New Roman" w:hAnsi="Times New Roman" w:cs="Times New Roman"/>
              </w:rPr>
              <w:t xml:space="preserve"> për llogaritjen e vlerës së madhësisë y1?</w:t>
            </w:r>
          </w:p>
        </w:tc>
      </w:tr>
      <w:tr w:rsidR="00193FDE" w:rsidRPr="009B43B4" w:rsidTr="00350FA2">
        <w:trPr>
          <w:trHeight w:val="507"/>
        </w:trPr>
        <w:tc>
          <w:tcPr>
            <w:tcW w:w="558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59" w:type="dxa"/>
            <w:gridSpan w:val="2"/>
          </w:tcPr>
          <w:p w:rsidR="00193FDE" w:rsidRPr="009B43B4" w:rsidRDefault="00CE5BB0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herë</w:t>
            </w:r>
          </w:p>
        </w:tc>
        <w:tc>
          <w:tcPr>
            <w:tcW w:w="672" w:type="dxa"/>
          </w:tcPr>
          <w:p w:rsidR="00193FDE" w:rsidRPr="009B43B4" w:rsidRDefault="00EC2B0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93FDE" w:rsidRPr="009B43B4" w:rsidTr="00350FA2">
        <w:trPr>
          <w:trHeight w:val="483"/>
        </w:trPr>
        <w:tc>
          <w:tcPr>
            <w:tcW w:w="558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vMerge w:val="restart"/>
          </w:tcPr>
          <w:p w:rsidR="00193FDE" w:rsidRPr="009B43B4" w:rsidRDefault="00193FD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631" w:type="dxa"/>
            <w:gridSpan w:val="3"/>
          </w:tcPr>
          <w:p w:rsidR="00193FDE" w:rsidRPr="009B43B4" w:rsidRDefault="00193FD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 herë ekzekutohet komanda </w:t>
            </w:r>
            <w:r w:rsidRPr="00C40FCE">
              <w:rPr>
                <w:rFonts w:ascii="Courier New" w:hAnsi="Courier New" w:cs="Courier New"/>
                <w:b/>
                <w:i/>
                <w:sz w:val="18"/>
                <w:szCs w:val="18"/>
              </w:rPr>
              <w:t>rez=rez</w:t>
            </w:r>
            <w:r>
              <w:rPr>
                <w:rFonts w:ascii="Courier New" w:hAnsi="Courier New" w:cs="Courier New"/>
                <w:b/>
                <w:i/>
                <w:sz w:val="18"/>
                <w:szCs w:val="18"/>
              </w:rPr>
              <w:t>+</w:t>
            </w:r>
            <w:r w:rsidRPr="00C40FCE">
              <w:rPr>
                <w:rFonts w:ascii="Courier New" w:hAnsi="Courier New" w:cs="Courier New"/>
                <w:b/>
                <w:i/>
                <w:sz w:val="18"/>
                <w:szCs w:val="18"/>
              </w:rPr>
              <w:t>X[i]</w:t>
            </w:r>
            <w:r>
              <w:rPr>
                <w:rFonts w:ascii="Courier New" w:hAnsi="Courier New" w:cs="Courier New"/>
                <w:b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me rastin e thirrjes së funksionit </w:t>
            </w:r>
            <w:r w:rsidRPr="005514B2">
              <w:rPr>
                <w:rFonts w:ascii="Times New Roman" w:hAnsi="Times New Roman" w:cs="Times New Roman"/>
                <w:i/>
              </w:rPr>
              <w:t>Vlera</w:t>
            </w:r>
            <w:r w:rsidR="00D33986">
              <w:rPr>
                <w:rFonts w:ascii="Times New Roman" w:hAnsi="Times New Roman" w:cs="Times New Roman"/>
                <w:i/>
              </w:rPr>
              <w:t>2</w:t>
            </w:r>
            <w:r>
              <w:rPr>
                <w:rFonts w:ascii="Times New Roman" w:hAnsi="Times New Roman" w:cs="Times New Roman"/>
              </w:rPr>
              <w:t xml:space="preserve"> për llogaritjen e vlerës së madhësisë dalëse </w:t>
            </w:r>
            <w:r w:rsidRPr="005514B2">
              <w:rPr>
                <w:rFonts w:ascii="Times New Roman" w:hAnsi="Times New Roman" w:cs="Times New Roman"/>
                <w:i/>
              </w:rPr>
              <w:t>y2</w:t>
            </w:r>
            <w:r>
              <w:rPr>
                <w:rFonts w:ascii="Times New Roman" w:hAnsi="Times New Roman" w:cs="Times New Roman"/>
              </w:rPr>
              <w:t>?</w:t>
            </w:r>
          </w:p>
        </w:tc>
      </w:tr>
      <w:tr w:rsidR="00193FDE" w:rsidRPr="009B43B4" w:rsidTr="00350FA2">
        <w:trPr>
          <w:trHeight w:val="566"/>
        </w:trPr>
        <w:tc>
          <w:tcPr>
            <w:tcW w:w="558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vMerge/>
          </w:tcPr>
          <w:p w:rsidR="00193FDE" w:rsidRPr="009B43B4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59" w:type="dxa"/>
            <w:gridSpan w:val="2"/>
          </w:tcPr>
          <w:p w:rsidR="00193FDE" w:rsidRPr="009B43B4" w:rsidRDefault="00CE5BB0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herë</w:t>
            </w:r>
          </w:p>
        </w:tc>
        <w:tc>
          <w:tcPr>
            <w:tcW w:w="672" w:type="dxa"/>
          </w:tcPr>
          <w:p w:rsidR="00193FDE" w:rsidRPr="009B43B4" w:rsidRDefault="00EC2B0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93FDE" w:rsidRPr="009B43B4" w:rsidTr="00350FA2">
        <w:trPr>
          <w:trHeight w:val="810"/>
        </w:trPr>
        <w:tc>
          <w:tcPr>
            <w:tcW w:w="558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vMerge/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vMerge w:val="restart"/>
          </w:tcPr>
          <w:p w:rsidR="00193FDE" w:rsidRPr="009B43B4" w:rsidRDefault="00193FD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4631" w:type="dxa"/>
            <w:gridSpan w:val="3"/>
          </w:tcPr>
          <w:p w:rsidR="00193FDE" w:rsidRPr="009B43B4" w:rsidRDefault="00193FD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 cikle/përsëritje do t’i ketë unaza </w:t>
            </w:r>
            <w:r w:rsidRPr="005514B2">
              <w:rPr>
                <w:rFonts w:ascii="Times New Roman" w:hAnsi="Times New Roman" w:cs="Times New Roman"/>
                <w:i/>
              </w:rPr>
              <w:t>fo</w:t>
            </w:r>
            <w:r>
              <w:rPr>
                <w:rFonts w:ascii="Times New Roman" w:hAnsi="Times New Roman" w:cs="Times New Roman"/>
              </w:rPr>
              <w:t xml:space="preserve">r në funksionin </w:t>
            </w:r>
            <w:r w:rsidRPr="005514B2">
              <w:rPr>
                <w:rFonts w:ascii="Times New Roman" w:hAnsi="Times New Roman" w:cs="Times New Roman"/>
                <w:i/>
              </w:rPr>
              <w:t>Vlera</w:t>
            </w:r>
            <w:r w:rsidR="00D33986">
              <w:rPr>
                <w:rFonts w:ascii="Times New Roman" w:hAnsi="Times New Roman" w:cs="Times New Roman"/>
                <w:i/>
              </w:rPr>
              <w:t>1</w:t>
            </w:r>
            <w:r>
              <w:rPr>
                <w:rFonts w:ascii="Times New Roman" w:hAnsi="Times New Roman" w:cs="Times New Roman"/>
              </w:rPr>
              <w:t xml:space="preserve"> kur i njëjti thirret për të llogaritur vlerën e madhësisë dalëse </w:t>
            </w:r>
            <w:r w:rsidRPr="005514B2">
              <w:rPr>
                <w:rFonts w:ascii="Times New Roman" w:hAnsi="Times New Roman" w:cs="Times New Roman"/>
                <w:i/>
              </w:rPr>
              <w:t>y1</w:t>
            </w:r>
            <w:r>
              <w:rPr>
                <w:rFonts w:ascii="Times New Roman" w:hAnsi="Times New Roman" w:cs="Times New Roman"/>
              </w:rPr>
              <w:t>?</w:t>
            </w:r>
          </w:p>
        </w:tc>
      </w:tr>
      <w:tr w:rsidR="00193FDE" w:rsidRPr="009B43B4" w:rsidTr="00350FA2">
        <w:trPr>
          <w:trHeight w:val="543"/>
        </w:trPr>
        <w:tc>
          <w:tcPr>
            <w:tcW w:w="558" w:type="dxa"/>
            <w:vMerge/>
            <w:tcBorders>
              <w:bottom w:val="single" w:sz="4" w:space="0" w:color="auto"/>
            </w:tcBorders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vMerge/>
            <w:tcBorders>
              <w:bottom w:val="single" w:sz="4" w:space="0" w:color="auto"/>
            </w:tcBorders>
          </w:tcPr>
          <w:p w:rsidR="00193FDE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vMerge/>
          </w:tcPr>
          <w:p w:rsidR="00193FDE" w:rsidRPr="009B43B4" w:rsidRDefault="00193FDE" w:rsidP="00350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59" w:type="dxa"/>
            <w:gridSpan w:val="2"/>
          </w:tcPr>
          <w:p w:rsidR="00193FDE" w:rsidRPr="009B43B4" w:rsidRDefault="00E268FA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herë</w:t>
            </w:r>
          </w:p>
        </w:tc>
        <w:tc>
          <w:tcPr>
            <w:tcW w:w="672" w:type="dxa"/>
          </w:tcPr>
          <w:p w:rsidR="00193FDE" w:rsidRPr="009B43B4" w:rsidRDefault="00193FDE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94103" w:rsidTr="00087000">
        <w:trPr>
          <w:trHeight w:val="560"/>
        </w:trPr>
        <w:tc>
          <w:tcPr>
            <w:tcW w:w="558" w:type="dxa"/>
          </w:tcPr>
          <w:p w:rsidR="00394103" w:rsidRDefault="00394103" w:rsidP="00350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461" w:type="dxa"/>
            <w:gridSpan w:val="6"/>
          </w:tcPr>
          <w:p w:rsidR="00394103" w:rsidRPr="005760DA" w:rsidRDefault="00394103" w:rsidP="00350FA2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(20 pikë) </w:t>
            </w:r>
            <w:r w:rsidRPr="009B43B4">
              <w:rPr>
                <w:rFonts w:ascii="Times New Roman" w:hAnsi="Times New Roman" w:cs="Times New Roman"/>
              </w:rPr>
              <w:t xml:space="preserve">Të krijohet funksioni që bënë llogaritjen e vlerës </w:t>
            </w:r>
            <w:r>
              <w:rPr>
                <w:rFonts w:ascii="Times New Roman" w:hAnsi="Times New Roman" w:cs="Times New Roman"/>
              </w:rPr>
              <w:t xml:space="preserve">minimale </w:t>
            </w:r>
            <w:r w:rsidRPr="009B43B4">
              <w:rPr>
                <w:rFonts w:ascii="Times New Roman" w:hAnsi="Times New Roman" w:cs="Times New Roman"/>
              </w:rPr>
              <w:t>në mes të vlerave të dhëna a, b dhe c.</w:t>
            </w:r>
            <w:r>
              <w:rPr>
                <w:rFonts w:ascii="Times New Roman" w:hAnsi="Times New Roman" w:cs="Times New Roman"/>
              </w:rPr>
              <w:t xml:space="preserve"> Të supozohet së </w:t>
            </w:r>
            <w:r w:rsidRPr="004C3E12">
              <w:rPr>
                <w:rFonts w:ascii="Times New Roman" w:hAnsi="Times New Roman" w:cs="Times New Roman"/>
                <w:i/>
              </w:rPr>
              <w:t>a, b</w:t>
            </w:r>
            <w:r>
              <w:rPr>
                <w:rFonts w:ascii="Times New Roman" w:hAnsi="Times New Roman" w:cs="Times New Roman"/>
              </w:rPr>
              <w:t xml:space="preserve"> dhe </w:t>
            </w:r>
            <w:r w:rsidRPr="004C3E12"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 xml:space="preserve"> kanë vlera të ndryshme.</w:t>
            </w:r>
          </w:p>
          <w:p w:rsidR="00394103" w:rsidRPr="005760DA" w:rsidRDefault="00394103" w:rsidP="00350F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60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94103" w:rsidRDefault="00394103" w:rsidP="00350FA2">
            <w:pPr>
              <w:rPr>
                <w:rFonts w:ascii="Times New Roman" w:hAnsi="Times New Roman" w:cs="Times New Roman"/>
              </w:rPr>
            </w:pPr>
          </w:p>
        </w:tc>
      </w:tr>
    </w:tbl>
    <w:p w:rsidR="00193FDE" w:rsidRPr="002571A9" w:rsidRDefault="00193FDE">
      <w:pPr>
        <w:rPr>
          <w:sz w:val="2"/>
          <w:szCs w:val="2"/>
        </w:rPr>
      </w:pPr>
    </w:p>
    <w:sectPr w:rsidR="00193FDE" w:rsidRPr="002571A9" w:rsidSect="00193FDE">
      <w:headerReference w:type="default" r:id="rId7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64B" w:rsidRDefault="00B9164B" w:rsidP="009A3034">
      <w:pPr>
        <w:spacing w:after="0" w:line="240" w:lineRule="auto"/>
      </w:pPr>
      <w:r>
        <w:separator/>
      </w:r>
    </w:p>
  </w:endnote>
  <w:endnote w:type="continuationSeparator" w:id="0">
    <w:p w:rsidR="00B9164B" w:rsidRDefault="00B9164B" w:rsidP="009A3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64B" w:rsidRDefault="00B9164B" w:rsidP="009A3034">
      <w:pPr>
        <w:spacing w:after="0" w:line="240" w:lineRule="auto"/>
      </w:pPr>
      <w:r>
        <w:separator/>
      </w:r>
    </w:p>
  </w:footnote>
  <w:footnote w:type="continuationSeparator" w:id="0">
    <w:p w:rsidR="00B9164B" w:rsidRDefault="00B9164B" w:rsidP="009A3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034" w:rsidRDefault="009A3034" w:rsidP="009A3034">
    <w:pPr>
      <w:pStyle w:val="Head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Universiteti i Prizrenit</w:t>
    </w:r>
  </w:p>
  <w:p w:rsidR="009A3034" w:rsidRDefault="009A3034" w:rsidP="009A3034">
    <w:pPr>
      <w:pStyle w:val="Head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Fakulteti i Shkencave Kompjuterike</w:t>
    </w:r>
  </w:p>
  <w:p w:rsidR="009A3034" w:rsidRDefault="009A3034" w:rsidP="009A3034">
    <w:pPr>
      <w:pStyle w:val="Head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Departamenti i Dizajnit të Softuerit</w:t>
    </w:r>
  </w:p>
  <w:p w:rsidR="009A3034" w:rsidRPr="009A3034" w:rsidRDefault="009A3034" w:rsidP="009A3034">
    <w:pPr>
      <w:pStyle w:val="Header"/>
      <w:jc w:val="center"/>
      <w:rPr>
        <w:rFonts w:ascii="Times New Roman" w:hAnsi="Times New Roman" w:cs="Times New Roman"/>
      </w:rPr>
    </w:pPr>
    <w:r w:rsidRPr="009A3034">
      <w:rPr>
        <w:rFonts w:ascii="Times New Roman" w:hAnsi="Times New Roman" w:cs="Times New Roman"/>
      </w:rPr>
      <w:t xml:space="preserve">Provim në lëndën Zhvillimi i Softuerit </w:t>
    </w:r>
    <w:r w:rsidR="00175B3E">
      <w:rPr>
        <w:rFonts w:ascii="Times New Roman" w:hAnsi="Times New Roman" w:cs="Times New Roman"/>
      </w:rPr>
      <w:t>2</w:t>
    </w:r>
    <w:r w:rsidRPr="009A3034">
      <w:rPr>
        <w:rFonts w:ascii="Times New Roman" w:hAnsi="Times New Roman" w:cs="Times New Roman"/>
      </w:rPr>
      <w:t xml:space="preserve"> – Dhjetor 2011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714C4"/>
    <w:multiLevelType w:val="hybridMultilevel"/>
    <w:tmpl w:val="C40A41D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F36DB"/>
    <w:multiLevelType w:val="hybridMultilevel"/>
    <w:tmpl w:val="3478327E"/>
    <w:lvl w:ilvl="0" w:tplc="041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68044E"/>
    <w:multiLevelType w:val="hybridMultilevel"/>
    <w:tmpl w:val="FF3AF51E"/>
    <w:lvl w:ilvl="0" w:tplc="041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F2DD5"/>
    <w:multiLevelType w:val="hybridMultilevel"/>
    <w:tmpl w:val="1D34B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3034"/>
    <w:rsid w:val="00060D58"/>
    <w:rsid w:val="000653C3"/>
    <w:rsid w:val="000F2DE0"/>
    <w:rsid w:val="00150D01"/>
    <w:rsid w:val="00175B3E"/>
    <w:rsid w:val="00182125"/>
    <w:rsid w:val="00193FDE"/>
    <w:rsid w:val="002159A4"/>
    <w:rsid w:val="002571A9"/>
    <w:rsid w:val="002E39E1"/>
    <w:rsid w:val="003871E1"/>
    <w:rsid w:val="00394103"/>
    <w:rsid w:val="003F4891"/>
    <w:rsid w:val="004373B2"/>
    <w:rsid w:val="004A21A7"/>
    <w:rsid w:val="004A6641"/>
    <w:rsid w:val="004D189B"/>
    <w:rsid w:val="004F5E6D"/>
    <w:rsid w:val="005A499D"/>
    <w:rsid w:val="005B11B4"/>
    <w:rsid w:val="005F4322"/>
    <w:rsid w:val="006C7A66"/>
    <w:rsid w:val="0071271C"/>
    <w:rsid w:val="00784B55"/>
    <w:rsid w:val="00784EC0"/>
    <w:rsid w:val="007B436D"/>
    <w:rsid w:val="007F7A83"/>
    <w:rsid w:val="00901FB2"/>
    <w:rsid w:val="009446BE"/>
    <w:rsid w:val="0097403C"/>
    <w:rsid w:val="009750D2"/>
    <w:rsid w:val="00980696"/>
    <w:rsid w:val="009A3034"/>
    <w:rsid w:val="009E68B8"/>
    <w:rsid w:val="00AA1EEF"/>
    <w:rsid w:val="00AE2D41"/>
    <w:rsid w:val="00B6553B"/>
    <w:rsid w:val="00B83326"/>
    <w:rsid w:val="00B9164B"/>
    <w:rsid w:val="00B92A67"/>
    <w:rsid w:val="00B953AA"/>
    <w:rsid w:val="00BD0D08"/>
    <w:rsid w:val="00BE1B93"/>
    <w:rsid w:val="00BE3CAA"/>
    <w:rsid w:val="00BE4712"/>
    <w:rsid w:val="00CB2BC3"/>
    <w:rsid w:val="00CB38D4"/>
    <w:rsid w:val="00CE1D72"/>
    <w:rsid w:val="00CE5BB0"/>
    <w:rsid w:val="00D10A8D"/>
    <w:rsid w:val="00D219A0"/>
    <w:rsid w:val="00D30B63"/>
    <w:rsid w:val="00D33986"/>
    <w:rsid w:val="00DF61CB"/>
    <w:rsid w:val="00E268FA"/>
    <w:rsid w:val="00E80944"/>
    <w:rsid w:val="00E94290"/>
    <w:rsid w:val="00EC2B0E"/>
    <w:rsid w:val="00EF52A1"/>
    <w:rsid w:val="00F9261A"/>
    <w:rsid w:val="00FC0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A30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034"/>
  </w:style>
  <w:style w:type="paragraph" w:styleId="Footer">
    <w:name w:val="footer"/>
    <w:basedOn w:val="Normal"/>
    <w:link w:val="FooterChar"/>
    <w:uiPriority w:val="99"/>
    <w:semiHidden/>
    <w:unhideWhenUsed/>
    <w:rsid w:val="009A30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3034"/>
  </w:style>
  <w:style w:type="table" w:styleId="TableGrid">
    <w:name w:val="Table Grid"/>
    <w:basedOn w:val="TableNormal"/>
    <w:uiPriority w:val="59"/>
    <w:rsid w:val="009A3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09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3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C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 Sylejmani</dc:creator>
  <cp:keywords/>
  <dc:description/>
  <cp:lastModifiedBy>Kadri Sylejmani</cp:lastModifiedBy>
  <cp:revision>51</cp:revision>
  <dcterms:created xsi:type="dcterms:W3CDTF">2011-11-27T12:50:00Z</dcterms:created>
  <dcterms:modified xsi:type="dcterms:W3CDTF">2012-01-18T14:44:00Z</dcterms:modified>
</cp:coreProperties>
</file>